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4A1D66" w:rsidRPr="0075647B" w:rsidRDefault="00E25B4B" w:rsidP="00B21B5D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75647B">
        <w:rPr>
          <w:rFonts w:ascii="Times New Roman" w:hAnsi="Times New Roman"/>
          <w:b/>
          <w:sz w:val="28"/>
          <w:szCs w:val="28"/>
        </w:rPr>
        <w:t xml:space="preserve">: 8(8555) 42-49-31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75647B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75647B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16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</w:rPr>
          <w:t>Т</w:t>
        </w:r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.038@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tatar</w:t>
        </w:r>
        <w:r w:rsidR="00B21B5D" w:rsidRPr="0075647B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r w:rsidR="00B21B5D" w:rsidRPr="00272BBA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B21B5D" w:rsidRPr="0075647B" w:rsidRDefault="00B21B5D" w:rsidP="00B21B5D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25B4B" w:rsidRPr="005F7215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E6F77" w:rsidRPr="00BB0D22" w:rsidRDefault="00F429AF" w:rsidP="00C512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47D57">
        <w:rPr>
          <w:rFonts w:ascii="Times New Roman" w:hAnsi="Times New Roman" w:cs="Times New Roman"/>
          <w:sz w:val="24"/>
          <w:szCs w:val="24"/>
        </w:rPr>
        <w:t>4</w:t>
      </w:r>
      <w:r w:rsidR="0036031D" w:rsidRPr="0036031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D477A4" w:rsidRPr="0036031D">
        <w:rPr>
          <w:rFonts w:ascii="Times New Roman" w:hAnsi="Times New Roman" w:cs="Times New Roman"/>
          <w:sz w:val="24"/>
          <w:szCs w:val="24"/>
        </w:rPr>
        <w:t>.2019г.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F47D57">
        <w:rPr>
          <w:rFonts w:ascii="Times New Roman" w:hAnsi="Times New Roman" w:cs="Times New Roman"/>
          <w:sz w:val="24"/>
          <w:szCs w:val="24"/>
        </w:rPr>
        <w:t>17/1</w:t>
      </w:r>
    </w:p>
    <w:p w:rsidR="00C81EDB" w:rsidRDefault="00C81EDB" w:rsidP="00B21B5D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B5D" w:rsidRPr="00B21B5D" w:rsidRDefault="00B21B5D" w:rsidP="00B21B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уполномоченного представителя по финансовым вопросам кандидата в депутаты Государственного Совета Республики Татарстан шестого созыва </w:t>
      </w:r>
    </w:p>
    <w:p w:rsidR="00B21B5D" w:rsidRPr="00B21B5D" w:rsidRDefault="00B21B5D" w:rsidP="00B21B5D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="00F47D57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Ягудина Альберта Ахметвагизовича</w:t>
      </w:r>
      <w:r w:rsidR="0075647B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,</w:t>
      </w: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B21B5D">
      <w:pPr>
        <w:suppressAutoHyphens/>
        <w:spacing w:after="0" w:line="100" w:lineRule="atLeast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выдвинутого </w:t>
      </w: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по </w:t>
      </w:r>
      <w:r w:rsidR="00F47D5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Студенческому</w:t>
      </w:r>
      <w:r w:rsidRPr="00B21B5D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F47D57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4</w:t>
      </w:r>
    </w:p>
    <w:p w:rsidR="00B21B5D" w:rsidRPr="00B21B5D" w:rsidRDefault="00B21B5D" w:rsidP="00B21B5D">
      <w:pPr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75647B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Рассмотрев документы, представленные в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территориальную избирательную комиссию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>Республики Татарстан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(окружную избирательную комиссию </w:t>
      </w:r>
      <w:r w:rsidR="00F47D57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Студенческого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одномандатно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избирательно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округ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а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№ 2</w:t>
      </w:r>
      <w:r w:rsidR="00F47D57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4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)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для регистрации уполномоченного предс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тавителя по финансовым вопросам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кандидата в депутаты Государственного Совета Республики Татарстан шестого созыва, выдвинутого </w:t>
      </w:r>
      <w:r w:rsidR="00F47D57" w:rsidRP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«Татарстанск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им</w:t>
      </w:r>
      <w:r w:rsidR="00F47D57" w:rsidRP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региональн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ым</w:t>
      </w:r>
      <w:r w:rsidR="00F47D57" w:rsidRP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отделение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м</w:t>
      </w:r>
      <w:r w:rsidR="00F47D57" w:rsidRP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политической партии «Коммунистическая партия Российской Федерации»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одноман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датному избирательному округу №2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Ягудина Альберта Ахметвагизовича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3 статьи 67, статьей 92 Избирательного кодекса Республики Татарстан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 Республики Татарстан 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(окружную избирательную комиссию </w:t>
      </w:r>
      <w:r w:rsidR="00F47D57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Студенческого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одномандатно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избирательно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го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округ</w:t>
      </w:r>
      <w:r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а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 № 2</w:t>
      </w:r>
      <w:r w:rsidR="00F47D57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>4</w:t>
      </w:r>
      <w:r w:rsidRPr="00B21B5D">
        <w:rPr>
          <w:rFonts w:ascii="Times New Roman" w:eastAsia="Times New Roman" w:hAnsi="Times New Roman" w:cs="Calibri"/>
          <w:bCs/>
          <w:color w:val="000000"/>
          <w:kern w:val="2"/>
          <w:sz w:val="26"/>
          <w:szCs w:val="26"/>
          <w:lang w:eastAsia="ar-SA"/>
        </w:rPr>
        <w:t xml:space="preserve">) </w:t>
      </w:r>
      <w:r w:rsidRPr="00B21B5D">
        <w:rPr>
          <w:rFonts w:ascii="Times New Roman" w:eastAsia="Times New Roman" w:hAnsi="Times New Roman" w:cs="Calibri"/>
          <w:b/>
          <w:bCs/>
          <w:color w:val="000000"/>
          <w:kern w:val="2"/>
          <w:sz w:val="26"/>
          <w:szCs w:val="26"/>
          <w:lang w:eastAsia="ar-SA"/>
        </w:rPr>
        <w:t>решила</w:t>
      </w:r>
      <w:r w:rsidRPr="00B21B5D">
        <w:rPr>
          <w:rFonts w:ascii="Times New Roman" w:eastAsia="Times New Roman" w:hAnsi="Times New Roman" w:cs="Calibri"/>
          <w:b/>
          <w:bCs/>
          <w:kern w:val="2"/>
          <w:sz w:val="26"/>
          <w:szCs w:val="26"/>
          <w:lang w:eastAsia="ar-SA"/>
        </w:rPr>
        <w:t>: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</w:p>
    <w:p w:rsidR="00B21B5D" w:rsidRPr="00B21B5D" w:rsidRDefault="00B21B5D" w:rsidP="0075647B">
      <w:pPr>
        <w:widowControl w:val="0"/>
        <w:suppressLineNumbers/>
        <w:tabs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1. Зарегистрировать уполномоченного представителя по финансовым вопросам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i/>
          <w:iCs/>
          <w:color w:val="000000"/>
          <w:kern w:val="2"/>
          <w:sz w:val="26"/>
          <w:szCs w:val="26"/>
          <w:vertAlign w:val="superscript"/>
          <w:lang w:eastAsia="ar-SA"/>
        </w:rPr>
        <w:t xml:space="preserve"> 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Ягудина Альберта Ахметвагизовича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75647B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кандидата в депутаты Государственного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Совета Республики Татарстан шестого созыва</w:t>
      </w:r>
      <w:r w:rsidRPr="00B21B5D">
        <w:rPr>
          <w:rFonts w:ascii="Times New Roman" w:eastAsia="Times New Roman" w:hAnsi="Times New Roman" w:cs="Calibri"/>
          <w:color w:val="000000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Студенческому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одномандатному избирательному округу №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4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ab/>
      </w:r>
      <w:r w:rsidR="00A00C25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F47D57">
        <w:rPr>
          <w:rFonts w:ascii="Times New Roman" w:eastAsia="Times New Roman" w:hAnsi="Times New Roman" w:cs="Calibri"/>
          <w:kern w:val="2"/>
          <w:sz w:val="26"/>
          <w:szCs w:val="26"/>
          <w:u w:val="single"/>
          <w:lang w:eastAsia="ar-SA"/>
        </w:rPr>
        <w:t>Саидову Гульнару Фазылзяновну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.</w:t>
      </w:r>
    </w:p>
    <w:p w:rsidR="00C81EDB" w:rsidRPr="006D15A8" w:rsidRDefault="00B21B5D" w:rsidP="006D15A8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2. Разместить настоящее решение на официальном сайте территориальной избирательной комиссии </w:t>
      </w:r>
      <w:r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города Нижнекамска</w:t>
      </w:r>
      <w:r w:rsidRPr="00B21B5D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Республики Татарстан в информационно-телекоммуникационной сети «Интернет».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0F57AD" w:rsidTr="00E64898">
        <w:tc>
          <w:tcPr>
            <w:tcW w:w="4219" w:type="dxa"/>
          </w:tcPr>
          <w:p w:rsidR="00C81EDB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8" w:rsidRDefault="006D15A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FE6F77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Бликин А.И.</w:t>
            </w:r>
          </w:p>
        </w:tc>
      </w:tr>
      <w:tr w:rsidR="00C81EDB" w:rsidRPr="000F57AD" w:rsidTr="00E64898">
        <w:tc>
          <w:tcPr>
            <w:tcW w:w="4219" w:type="dxa"/>
          </w:tcPr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BA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территориал</w:t>
            </w:r>
            <w:r w:rsidR="000F62BA">
              <w:rPr>
                <w:rFonts w:ascii="Times New Roman" w:hAnsi="Times New Roman" w:cs="Times New Roman"/>
                <w:sz w:val="24"/>
                <w:szCs w:val="24"/>
              </w:rPr>
              <w:t>ьной избирательной комиссии</w:t>
            </w:r>
          </w:p>
          <w:p w:rsidR="00C81EDB" w:rsidRPr="00FE6F77" w:rsidRDefault="00C81EDB" w:rsidP="00E6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г. Нижнекамска</w:t>
            </w:r>
            <w:r w:rsidR="006D15A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Default="00616E0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5A8" w:rsidRDefault="006D15A8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EDB" w:rsidRPr="00FE6F77" w:rsidRDefault="00C81EDB" w:rsidP="00E648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F77">
              <w:rPr>
                <w:rFonts w:ascii="Times New Roman" w:hAnsi="Times New Roman" w:cs="Times New Roman"/>
                <w:sz w:val="24"/>
                <w:szCs w:val="24"/>
              </w:rPr>
              <w:t>Гильмутдинова Э.И.</w:t>
            </w:r>
          </w:p>
        </w:tc>
      </w:tr>
    </w:tbl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B234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D2002"/>
    <w:rsid w:val="00017EF6"/>
    <w:rsid w:val="00056C4F"/>
    <w:rsid w:val="00071E24"/>
    <w:rsid w:val="000F62BA"/>
    <w:rsid w:val="00100FDB"/>
    <w:rsid w:val="001273AB"/>
    <w:rsid w:val="00145787"/>
    <w:rsid w:val="00176849"/>
    <w:rsid w:val="001A2F66"/>
    <w:rsid w:val="001F6443"/>
    <w:rsid w:val="0023750F"/>
    <w:rsid w:val="002400EE"/>
    <w:rsid w:val="002523EC"/>
    <w:rsid w:val="00283663"/>
    <w:rsid w:val="002956D6"/>
    <w:rsid w:val="002C64A3"/>
    <w:rsid w:val="002D0353"/>
    <w:rsid w:val="002E031F"/>
    <w:rsid w:val="002F0E1C"/>
    <w:rsid w:val="00321879"/>
    <w:rsid w:val="0036031D"/>
    <w:rsid w:val="003651AE"/>
    <w:rsid w:val="003D08E0"/>
    <w:rsid w:val="00402F97"/>
    <w:rsid w:val="00465869"/>
    <w:rsid w:val="004811ED"/>
    <w:rsid w:val="004957D8"/>
    <w:rsid w:val="004A1D66"/>
    <w:rsid w:val="004A58B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9216C"/>
    <w:rsid w:val="006A454E"/>
    <w:rsid w:val="006A6FB5"/>
    <w:rsid w:val="006B0EAE"/>
    <w:rsid w:val="006D15A8"/>
    <w:rsid w:val="00706F2F"/>
    <w:rsid w:val="00725D8A"/>
    <w:rsid w:val="00725F5C"/>
    <w:rsid w:val="0074574E"/>
    <w:rsid w:val="0075647B"/>
    <w:rsid w:val="007577FE"/>
    <w:rsid w:val="007636DD"/>
    <w:rsid w:val="00782D9E"/>
    <w:rsid w:val="007A76E2"/>
    <w:rsid w:val="007D1DAD"/>
    <w:rsid w:val="007F2F74"/>
    <w:rsid w:val="00816568"/>
    <w:rsid w:val="0086141B"/>
    <w:rsid w:val="00866C4B"/>
    <w:rsid w:val="00893E9C"/>
    <w:rsid w:val="00894F09"/>
    <w:rsid w:val="00911C1E"/>
    <w:rsid w:val="009A1898"/>
    <w:rsid w:val="009D6F2F"/>
    <w:rsid w:val="00A00C25"/>
    <w:rsid w:val="00A10C0D"/>
    <w:rsid w:val="00A4245F"/>
    <w:rsid w:val="00A4724B"/>
    <w:rsid w:val="00A47878"/>
    <w:rsid w:val="00A81EDF"/>
    <w:rsid w:val="00AA6ADB"/>
    <w:rsid w:val="00AB57BA"/>
    <w:rsid w:val="00B21B5D"/>
    <w:rsid w:val="00B234C6"/>
    <w:rsid w:val="00B84E5C"/>
    <w:rsid w:val="00BB0D22"/>
    <w:rsid w:val="00BC5ECE"/>
    <w:rsid w:val="00BF206F"/>
    <w:rsid w:val="00C43CFC"/>
    <w:rsid w:val="00C51255"/>
    <w:rsid w:val="00C81EDB"/>
    <w:rsid w:val="00CA048F"/>
    <w:rsid w:val="00CE3B7A"/>
    <w:rsid w:val="00D477A4"/>
    <w:rsid w:val="00E0535B"/>
    <w:rsid w:val="00E1000B"/>
    <w:rsid w:val="00E25B4B"/>
    <w:rsid w:val="00E3194A"/>
    <w:rsid w:val="00E462E4"/>
    <w:rsid w:val="00E60401"/>
    <w:rsid w:val="00E62450"/>
    <w:rsid w:val="00E66917"/>
    <w:rsid w:val="00EF6512"/>
    <w:rsid w:val="00F429AF"/>
    <w:rsid w:val="00F43CD9"/>
    <w:rsid w:val="00F47D57"/>
    <w:rsid w:val="00F71A0F"/>
    <w:rsid w:val="00F97B0A"/>
    <w:rsid w:val="00FB3FF7"/>
    <w:rsid w:val="00FE0369"/>
    <w:rsid w:val="00FE6F77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B21B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&#1058;.038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2019-07-04T07:14:00Z</cp:lastPrinted>
  <dcterms:created xsi:type="dcterms:W3CDTF">2019-07-04T09:47:00Z</dcterms:created>
  <dcterms:modified xsi:type="dcterms:W3CDTF">2019-07-04T09:47:00Z</dcterms:modified>
</cp:coreProperties>
</file>